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FE" w:rsidRPr="006B62A9" w:rsidRDefault="001457FE" w:rsidP="00145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Утверждаю</w:t>
      </w:r>
      <w:r w:rsidR="006B62A9" w:rsidRPr="006B62A9">
        <w:rPr>
          <w:rFonts w:ascii="Times New Roman" w:hAnsi="Times New Roman" w:cs="Times New Roman"/>
          <w:sz w:val="28"/>
          <w:szCs w:val="28"/>
        </w:rPr>
        <w:t>:</w:t>
      </w:r>
      <w:r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FE" w:rsidRPr="006B62A9" w:rsidRDefault="006B62A9" w:rsidP="00145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proofErr w:type="gramStart"/>
      <w:r w:rsidRPr="006B62A9">
        <w:rPr>
          <w:rFonts w:ascii="Times New Roman" w:hAnsi="Times New Roman" w:cs="Times New Roman"/>
          <w:sz w:val="28"/>
          <w:szCs w:val="28"/>
        </w:rPr>
        <w:t>Худигская</w:t>
      </w:r>
      <w:proofErr w:type="spellEnd"/>
      <w:r w:rsidR="001457FE" w:rsidRPr="006B62A9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="001457FE" w:rsidRPr="006B62A9">
        <w:rPr>
          <w:rFonts w:ascii="Times New Roman" w:hAnsi="Times New Roman" w:cs="Times New Roman"/>
          <w:sz w:val="28"/>
          <w:szCs w:val="28"/>
        </w:rPr>
        <w:t>»</w:t>
      </w:r>
    </w:p>
    <w:p w:rsidR="001457FE" w:rsidRPr="006B62A9" w:rsidRDefault="006B62A9" w:rsidP="00145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___________ Б.К. Ибрагимов</w:t>
      </w:r>
    </w:p>
    <w:p w:rsidR="001457FE" w:rsidRPr="006B62A9" w:rsidRDefault="001457FE" w:rsidP="00145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57FE" w:rsidRPr="006B62A9" w:rsidRDefault="001457FE" w:rsidP="00145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7FE" w:rsidRPr="006B62A9" w:rsidRDefault="001457FE" w:rsidP="0014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УСТАВ</w:t>
      </w:r>
    </w:p>
    <w:p w:rsidR="001457FE" w:rsidRPr="006B62A9" w:rsidRDefault="001D5696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  <w:r w:rsidR="001457FE"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B62A9" w:rsidRDefault="001457FE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Муниципальное казенное общеобраз</w:t>
      </w:r>
      <w:r w:rsidR="006B62A9" w:rsidRPr="006B62A9">
        <w:rPr>
          <w:rFonts w:ascii="Times New Roman" w:hAnsi="Times New Roman" w:cs="Times New Roman"/>
          <w:sz w:val="28"/>
          <w:szCs w:val="28"/>
        </w:rPr>
        <w:t>овательное учреждение «</w:t>
      </w:r>
      <w:proofErr w:type="spellStart"/>
      <w:r w:rsidR="006B62A9" w:rsidRPr="006B62A9">
        <w:rPr>
          <w:rFonts w:ascii="Times New Roman" w:hAnsi="Times New Roman" w:cs="Times New Roman"/>
          <w:sz w:val="28"/>
          <w:szCs w:val="28"/>
        </w:rPr>
        <w:t>Худигская</w:t>
      </w:r>
      <w:proofErr w:type="spellEnd"/>
      <w:r w:rsidRPr="006B62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1. </w:t>
      </w:r>
      <w:r w:rsidRPr="006B62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r w:rsidR="006B62A9" w:rsidRPr="006B62A9">
        <w:rPr>
          <w:rFonts w:ascii="Times New Roman" w:hAnsi="Times New Roman" w:cs="Times New Roman"/>
          <w:sz w:val="28"/>
          <w:szCs w:val="28"/>
        </w:rPr>
        <w:t>Сокол</w:t>
      </w:r>
      <w:r w:rsidRPr="006B62A9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r w:rsidR="006B62A9" w:rsidRPr="006B62A9">
        <w:rPr>
          <w:rFonts w:ascii="Times New Roman" w:hAnsi="Times New Roman" w:cs="Times New Roman"/>
          <w:sz w:val="28"/>
          <w:szCs w:val="28"/>
        </w:rPr>
        <w:t>Сокол</w:t>
      </w:r>
      <w:r w:rsidRPr="006B62A9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Деятельность  ШСК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1.5. ШСК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может  иметь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символику, название, эмблему, флаги, вымпелы, единую спортивную форму и иные знаки отличия.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5696" w:rsidRPr="006B62A9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2. </w:t>
      </w:r>
      <w:r w:rsidRPr="006B62A9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к  систематическим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спортом, к здоровому образу жизни.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3. </w:t>
      </w:r>
      <w:r w:rsidRPr="006B62A9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ШСК  имеет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право  в   порядке,   предусмотренном   действующим законодательством: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занимающиеся  развитием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прямые  контакты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и связи  с другими  спортивными организациями и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 xml:space="preserve">         3.2. ШСК может осуществлять иные права,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предусмотренные  действующим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законодательством РФ, и соответствующие уставным целям и задачам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B62A9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4. </w:t>
      </w:r>
      <w:r w:rsidRPr="006B62A9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и  нормы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 ежегодно информировать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общественность  о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5</w:t>
      </w:r>
      <w:r w:rsidRPr="006B62A9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5.1. Членами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ШСК  могут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быть физические лица,  достигшие  возраста ______ лет.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>- участвовать во всех мероприятиях, проводимых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занятий,  установленный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порядок работы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6</w:t>
      </w:r>
      <w:r w:rsidRPr="006B62A9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6.1.1. 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Высшим  руководящим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6.1.2.  Внеочередное общее собрание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созвано  по   требованию не менее чем одной трети членов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6.1.3. Инициаторы проведения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общего  собрания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обязаны известить  об  этом собрании всех членов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в  его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6.1.5.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Все  решения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>- утверждение ежегодного отчета Совета ШСК;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органом  ШСК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на  срок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ШСК,  кроме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тех, что отнесены к исключительной компетенции общего собрания.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6B62A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B62A9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6B62A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B62A9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6B62A9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7.  </w:t>
      </w:r>
      <w:r w:rsidRPr="006B62A9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7.1.   Изменения и дополнения в Устав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вносят  по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 решению  общего  собрания членов и участников.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7.2.   Изменения и дополнения в 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>Уставе  ШСК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lastRenderedPageBreak/>
        <w:t>8. Реорганизация и ликвидация ШСК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8.1. Реорганизацию   ШСК</w:t>
      </w:r>
      <w:proofErr w:type="gramStart"/>
      <w:r w:rsidRPr="006B62A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B62A9">
        <w:rPr>
          <w:rFonts w:ascii="Times New Roman" w:hAnsi="Times New Roman" w:cs="Times New Roman"/>
          <w:sz w:val="28"/>
          <w:szCs w:val="28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Pr="006B62A9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6B62A9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Default="001D5696" w:rsidP="001D5696">
      <w:r>
        <w:t xml:space="preserve"> </w:t>
      </w:r>
    </w:p>
    <w:p w:rsidR="001D5696" w:rsidRDefault="001D5696" w:rsidP="001D5696"/>
    <w:p w:rsidR="006123EA" w:rsidRDefault="006123EA"/>
    <w:sectPr w:rsidR="006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1457FE"/>
    <w:rsid w:val="001D5696"/>
    <w:rsid w:val="006123EA"/>
    <w:rsid w:val="006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134"/>
  <w15:docId w15:val="{5380E7AB-F13F-4EAD-AC12-75EA509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PC</cp:lastModifiedBy>
  <cp:revision>2</cp:revision>
  <dcterms:created xsi:type="dcterms:W3CDTF">2021-11-17T15:27:00Z</dcterms:created>
  <dcterms:modified xsi:type="dcterms:W3CDTF">2021-11-17T15:27:00Z</dcterms:modified>
</cp:coreProperties>
</file>